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</w:rPr>
        <w:t>Ausschreibung Ueberkopfverglasung DIN18008-3</w:t>
      </w:r>
    </w:p>
    <w:p>
      <w:r>
        <w:t>AUSSCHREIBUNG – ÜBERKOPFVERGLASUNG / DACH (DIN 18008-3)</w:t>
      </w:r>
    </w:p>
    <w:p>
      <w:r>
        <w:t>Projekt: [Projektname] · Bauteil: [Vordach/Glasdach/Oberlicht] · Datum: [TT.MM.JJJJ]</w:t>
      </w:r>
    </w:p>
    <w:p/>
    <w:p>
      <w:r>
        <w:t>1. LEISTUNGSBESCHREIBUNG</w:t>
      </w:r>
    </w:p>
    <w:p>
      <w:r>
        <w:t>Liefern und montieren einer Überkopfverglasung gemäß DIN 18008-3 als [lin./punktförmig] gelagerte Konstruktion mit Resttragfähigkeit.</w:t>
      </w:r>
    </w:p>
    <w:p/>
    <w:p>
      <w:r>
        <w:t>2. ANFORDERUNGEN</w:t>
      </w:r>
    </w:p>
    <w:p>
      <w:r>
        <w:t>– Lastannahmen: Eigengewicht, Schnee [Sk], Wind [q], Temperatur</w:t>
      </w:r>
    </w:p>
    <w:p>
      <w:r>
        <w:t>– Glasaufbau (außen → innen): [ESG/TVG] + [Zwischenlage] + [ESG/TVG], Dicke gesamt [mm]</w:t>
      </w:r>
    </w:p>
    <w:p>
      <w:r>
        <w:t>– Resttragfähigkeit: Nachweis (z. B. Verbundsicherheitsglas mit geeigneter Folie)</w:t>
      </w:r>
    </w:p>
    <w:p>
      <w:r>
        <w:t>– Entwässerung, Reinigungs- und Wartungskonzept vorsehen</w:t>
      </w:r>
    </w:p>
    <w:p>
      <w:r>
        <w:t>– Sicherheitskonzept gegen Durchsturz</w:t>
      </w:r>
    </w:p>
    <w:p/>
    <w:p>
      <w:r>
        <w:t>3. NORMEN</w:t>
      </w:r>
    </w:p>
    <w:p>
      <w:r>
        <w:t>– DIN 18008-1/-3 (Überkopf), EN 12150/EN 14179, EN 14449</w:t>
      </w:r>
    </w:p>
    <w:p>
      <w:r>
        <w:t>– VOB/C DIN 18362 „Verglasungsarbeiten”, ggf. 18361 „Metallbauarbeiten”</w:t>
      </w:r>
    </w:p>
    <w:p/>
    <w:p>
      <w:r>
        <w:t>4. NACHWEISE/DOKUMENTE</w:t>
      </w:r>
    </w:p>
    <w:p>
      <w:r>
        <w:t>– Statischer Nachweis inkl. Temperatur-/Stoßlasten</w:t>
      </w:r>
    </w:p>
    <w:p>
      <w:r>
        <w:t>– Systemzulassungen/ETA, Montageanleitungen</w:t>
      </w:r>
    </w:p>
    <w:p>
      <w:r>
        <w:t>– Wartungs-/Reinigungshinweise</w:t>
      </w:r>
    </w:p>
    <w:p/>
    <w:p>
      <w:r>
        <w:t>5. ABRECHNUNG</w:t>
      </w:r>
    </w:p>
    <w:p>
      <w:r>
        <w:t>– nach m² Glas inkl. Befestiger/Abdeckungen; Sonderleistungen gesondert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